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 כמו מקור ראשוני ומשני וציר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מושגים הקשורים לכנסייה הקתולית ולביזנטיון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אירועים חשובים בתקופת 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נוצר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נכתב מאוחר יותר על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נתן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1347-1351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ראשוני נוצר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המקום שבו חיים אנשי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ביזנטיון היא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 משנת 313 אפשר לנוצרים לעבוד את אלוהיהם בחופשיות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ציר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מוות השחור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(האימפריה הרומית המזרחית)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(נוצר בזמן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 מאוחר יותר על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(חופש פולחן לנוצרים, 313)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(מקום של נזירים ונזירות)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מעניק חופש פולחן לנוצרים (313)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 הופכת למרכז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מגפת המוות השחור פוגעת באירופה (1347-1351)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עצמו, למשל מכתב או תעודה מהתקופה. מקור משני נכתב מאוחר יותר, כמו ספר היסטוריה שמסכם את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 נוצר בזמן האירוע, משני נכתב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חופש פולחן לנוצרים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דומה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מקור ראשוני למשני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מרכזיים שמופיעים במשחק הזיכרון על הכנסייה, ביזנטיון ומקורות היסטוריים.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עמד בראש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ביזנטיון?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ממלכה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הרומית המזרחית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מגפה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שנים רבות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בזמן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שהומצא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מקור משני?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מאוחר יותר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בזמן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יד עתיק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מהאירוע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קבע צו מילאנו משנת 313?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אסר על דת הנצרות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הקים את ביזנטיון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יצר את המגפה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שנים נמשכה המגפה הגדולה שנקראת המוות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1347-1351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1200-1210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100-105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1500-1510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נכתב שנים רבות אחרי האירוע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מנזר הוא מקום מגורים של נזירים ונזירות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ביזנטיון היא שם אחר לאימפריה הרומית המערבית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נתן לנוצרים חופש פולחן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זמן מציג אירועים לפי סדר קרותם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היה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שם נוסף לאימפריה הרומית המזרחית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מקור __________ נוצר בזמן האירוע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מקור __________ נכתב מאוחר יותר על סמך עדויות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המגפה הגדולה שפגעה באירופה בשנים 1347-1351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האימפריה הרומית המזרחית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ביזנטיון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 מאוחר יותר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נוצר בזמן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של נזירים ונזירות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חופש פולחן לנוצרים, 313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מגפת המוות השחור פוגעת באירופה (1347-1351)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ביזנטיון הופכת למרכז האימפריה הרומית המזרחית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מעניק חופש פולחן לנוצרים (313)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מקור ראשוני למקור משני,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קבע צו מילאנו ב-313?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בהיסטוריה של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