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בהיסטוריה של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 כמו מקור ראשוני ומשני וציר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מושגים הקשורים לכנסייה הקתולית ולביזנטיון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אירועים חשובים בתקופת ימי הביניים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האימפריה הרומית המזרחית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מקור ראשוני נוצר בזמן האירוע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המקום שבו חיים אנשי הדת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הצו משנת 313 אפשר לנוצרים לעבוד את אלוהיהם בחופשיות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ביזנטיון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(ראש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(האימפריה הרומית המזרחית)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(נוצר בזמן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(נכתב מאוחר יותר על האירוע)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 מילאנו מעניק חופש פולחן לנוצרים (313)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ביזנטיון הופכת למרכז האימפריה הרומית המזרחית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תקופת ימי הביניים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מגפת המוות השחור פוגעת באירופה (1347-1351)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אפיפיור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ראשוני נוצר בזמן האירוע, משני נכתב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חופש פולחן לנוצרים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זיכרון דומה עם קלפים פיזיים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מקור ראשוני למשני באמצעות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בהיסטוריה של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מרכזיים שמופיעים במשחק הזיכרון על הכנסייה, ביזנטיון ומקורות היסטוריים.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ראשוני  ·  ביזנטיון  ·  אפיפיור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עמד בראש הכנסייה הקתולית?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ביזנטיון?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ממלכה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האימפריה הרומית המזרחית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עיר במנזר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 ראשוני נכתב שנים רבות אחרי האירוע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מנזר הוא מקום מגורים של נזירים ונזירות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 מילאנו נתן לנוצרים חופש פולחן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היה ראש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היא שם נוסף לאימפריה הרומית המזרחית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מקור __________ נוצר בזמן האירוע 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האימפריה הרומית המזרחית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ביזנטיון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נכתב מאוחר יותר על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מקור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מקור משני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נוצר בזמן האירוע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בסדר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מגפת המוות השחור פוגעת באירופה (1347-1351)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תקופת ימי הביניים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ביזנטיון הופכת למרכז האימפריה הרומית המזרחית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 מילאנו מעניק חופש פולחן לנוצרים (313)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עמד בראש הכנסייה הקתולית?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בהיסטוריה של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